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485F" w14:textId="2BAA5EC7" w:rsidR="00053EEB" w:rsidRDefault="00053EEB" w:rsidP="00053EEB">
      <w:pPr>
        <w:ind w:firstLine="709"/>
        <w:jc w:val="center"/>
        <w:rPr>
          <w:rFonts w:ascii="Times New Roman" w:hAnsi="Times New Roman" w:cs="Times New Roman"/>
          <w:b/>
          <w:bCs/>
          <w:sz w:val="24"/>
          <w:szCs w:val="24"/>
        </w:rPr>
      </w:pPr>
      <w:r>
        <w:rPr>
          <w:rFonts w:ascii="Times New Roman" w:hAnsi="Times New Roman" w:cs="Times New Roman"/>
          <w:b/>
          <w:bCs/>
          <w:sz w:val="24"/>
          <w:szCs w:val="24"/>
        </w:rPr>
        <w:t>Правила пользования сайтом</w:t>
      </w:r>
    </w:p>
    <w:p w14:paraId="53CAC095" w14:textId="37F446B1" w:rsidR="00053EEB" w:rsidRDefault="003430F7" w:rsidP="003430F7">
      <w:pPr>
        <w:ind w:firstLine="709"/>
        <w:jc w:val="center"/>
        <w:rPr>
          <w:rFonts w:ascii="Times New Roman" w:hAnsi="Times New Roman" w:cs="Times New Roman"/>
          <w:b/>
          <w:bCs/>
          <w:sz w:val="24"/>
          <w:szCs w:val="24"/>
        </w:rPr>
      </w:pPr>
      <w:r>
        <w:rPr>
          <w:rFonts w:ascii="Times New Roman" w:hAnsi="Times New Roman" w:cs="Times New Roman"/>
          <w:b/>
          <w:bCs/>
          <w:sz w:val="24"/>
          <w:szCs w:val="24"/>
        </w:rPr>
        <w:t>1</w:t>
      </w:r>
      <w:r w:rsidR="00053EEB" w:rsidRPr="00053EEB">
        <w:rPr>
          <w:rFonts w:ascii="Times New Roman" w:hAnsi="Times New Roman" w:cs="Times New Roman"/>
          <w:b/>
          <w:bCs/>
          <w:sz w:val="24"/>
          <w:szCs w:val="24"/>
        </w:rPr>
        <w:t>.</w:t>
      </w:r>
      <w:r w:rsidR="00053EEB">
        <w:rPr>
          <w:rFonts w:ascii="Times New Roman" w:hAnsi="Times New Roman" w:cs="Times New Roman"/>
          <w:b/>
          <w:bCs/>
          <w:sz w:val="24"/>
          <w:szCs w:val="24"/>
        </w:rPr>
        <w:t xml:space="preserve"> </w:t>
      </w:r>
      <w:r w:rsidR="00053EEB" w:rsidRPr="00053EEB">
        <w:rPr>
          <w:rFonts w:ascii="Times New Roman" w:hAnsi="Times New Roman" w:cs="Times New Roman"/>
          <w:b/>
          <w:bCs/>
          <w:sz w:val="24"/>
          <w:szCs w:val="24"/>
        </w:rPr>
        <w:t>Общие положения</w:t>
      </w:r>
    </w:p>
    <w:p w14:paraId="2D966E99" w14:textId="2F445E0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1.1. Настоящие правила пользования сайтом (далее – Правила) разработаны Администрацией сайта, являются соглашением между Администрацией сайта и Пользователем, определяют условия и порядок пользования сайтом, а та</w:t>
      </w:r>
      <w:r>
        <w:rPr>
          <w:rFonts w:ascii="Times New Roman" w:hAnsi="Times New Roman" w:cs="Times New Roman"/>
          <w:sz w:val="24"/>
          <w:szCs w:val="24"/>
        </w:rPr>
        <w:t>к</w:t>
      </w:r>
      <w:r w:rsidRPr="00053EEB">
        <w:rPr>
          <w:rFonts w:ascii="Times New Roman" w:hAnsi="Times New Roman" w:cs="Times New Roman"/>
          <w:sz w:val="24"/>
          <w:szCs w:val="24"/>
        </w:rPr>
        <w:t>же права и обязанности Пользователей и Администрации. Настоящие Правила являются открытым и общедоступным документом.</w:t>
      </w:r>
    </w:p>
    <w:p w14:paraId="55744183" w14:textId="7777777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1.2. Настоящие правила, в соответствии с п.2 ст.437 Гражданского кодекса Российской Федерации, являются договором публичной оферты по использованию сайта между Администрацией сайта и Пользователем. Внесением данных на сайте Пользователь выражает согласие с положениями настоящих Правил в соответствии со ст. 438 Гражданского кодекса Российской Федерации.</w:t>
      </w:r>
    </w:p>
    <w:p w14:paraId="3404D66C" w14:textId="7777777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1.3. Настоящие Правила могут быть изменены Администрацией в одностороннем порядке без уведомления Пользователей и вступают в силу с момента их опубликования. В таком случае внесенные изменения считаются принятыми Пользователем при первом после внесения таких изменений использовании сайта.</w:t>
      </w:r>
    </w:p>
    <w:p w14:paraId="6CAEAE9A" w14:textId="7777777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В случае несогласия Пользователя с настоящими Правилами или их обновлениями, Пользователь обязан отказаться от использования сайта.</w:t>
      </w:r>
    </w:p>
    <w:p w14:paraId="0696B5B7" w14:textId="7777777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1.4. Совершение Пользователем указанных в п.1.2 Правил действий является акцептом оферты, который считается полученным Администрацией сайта в момент их совершения. С этого момента настоящие Правила являются для Пользователя обязательными и действуют в течение неопределенного срока.</w:t>
      </w:r>
    </w:p>
    <w:p w14:paraId="1392540E" w14:textId="77777777"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1.5. В соответствии с п.2 ст.434 Гражданского кодекса Российской Федерации настоящее соглашение, заключаемое путем акцепта настоящей оферты, не требует двустороннего подписания и действительно в электронном виде.</w:t>
      </w:r>
    </w:p>
    <w:p w14:paraId="23A93C38" w14:textId="688D6616" w:rsidR="00053EEB" w:rsidRDefault="00053EEB" w:rsidP="00053EEB">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 xml:space="preserve">1.6. Администрация сайта обрабатывает (осуществляет сбор, использование, хранение) файлов </w:t>
      </w:r>
      <w:proofErr w:type="spellStart"/>
      <w:r w:rsidRPr="00053EEB">
        <w:rPr>
          <w:rFonts w:ascii="Times New Roman" w:hAnsi="Times New Roman" w:cs="Times New Roman"/>
          <w:sz w:val="24"/>
          <w:szCs w:val="24"/>
        </w:rPr>
        <w:t>cookie</w:t>
      </w:r>
      <w:proofErr w:type="spellEnd"/>
      <w:r w:rsidRPr="00053EEB">
        <w:rPr>
          <w:rFonts w:ascii="Times New Roman" w:hAnsi="Times New Roman" w:cs="Times New Roman"/>
          <w:sz w:val="24"/>
          <w:szCs w:val="24"/>
        </w:rPr>
        <w:t xml:space="preserve">, пользовательских данных (сведения о местоположении; тип и версия ОС; тип и версия Браузера; тип устройства и разрешение его экрана; источник откуда пришел на сайт Пользователь; с какого сайта или по какой рекламе; язык ОС и Браузера; какие страницы открывает и на какие кнопки нажимает пользователь; </w:t>
      </w:r>
      <w:proofErr w:type="spellStart"/>
      <w:r w:rsidRPr="00053EEB">
        <w:rPr>
          <w:rFonts w:ascii="Times New Roman" w:hAnsi="Times New Roman" w:cs="Times New Roman"/>
          <w:sz w:val="24"/>
          <w:szCs w:val="24"/>
        </w:rPr>
        <w:t>ip</w:t>
      </w:r>
      <w:proofErr w:type="spellEnd"/>
      <w:r w:rsidRPr="00053EEB">
        <w:rPr>
          <w:rFonts w:ascii="Times New Roman" w:hAnsi="Times New Roman" w:cs="Times New Roman"/>
          <w:sz w:val="24"/>
          <w:szCs w:val="24"/>
        </w:rPr>
        <w:t xml:space="preserve">-адрес) в целях функционирования сайта, проведения </w:t>
      </w:r>
      <w:proofErr w:type="spellStart"/>
      <w:r w:rsidRPr="00053EEB">
        <w:rPr>
          <w:rFonts w:ascii="Times New Roman" w:hAnsi="Times New Roman" w:cs="Times New Roman"/>
          <w:sz w:val="24"/>
          <w:szCs w:val="24"/>
        </w:rPr>
        <w:t>ретаргетинга</w:t>
      </w:r>
      <w:proofErr w:type="spellEnd"/>
      <w:r w:rsidRPr="00053EEB">
        <w:rPr>
          <w:rFonts w:ascii="Times New Roman" w:hAnsi="Times New Roman" w:cs="Times New Roman"/>
          <w:sz w:val="24"/>
          <w:szCs w:val="24"/>
        </w:rPr>
        <w:t>, проведения статистических исследований и обзоров. Если вы не хотите, чтобы ваши данные обрабатывались, покиньте сайт.</w:t>
      </w:r>
    </w:p>
    <w:p w14:paraId="10DD1430" w14:textId="77777777" w:rsidR="00053EEB" w:rsidRPr="00053EEB" w:rsidRDefault="00053EEB" w:rsidP="00053EEB">
      <w:pPr>
        <w:spacing w:after="0"/>
        <w:ind w:firstLine="709"/>
        <w:jc w:val="both"/>
        <w:rPr>
          <w:rFonts w:ascii="Times New Roman" w:hAnsi="Times New Roman" w:cs="Times New Roman"/>
          <w:sz w:val="24"/>
          <w:szCs w:val="24"/>
        </w:rPr>
      </w:pPr>
    </w:p>
    <w:p w14:paraId="69A4A413" w14:textId="6AF49A9D" w:rsidR="00053EEB" w:rsidRDefault="003430F7" w:rsidP="00053EEB">
      <w:pPr>
        <w:ind w:firstLine="709"/>
        <w:jc w:val="center"/>
        <w:rPr>
          <w:rFonts w:ascii="Times New Roman" w:hAnsi="Times New Roman" w:cs="Times New Roman"/>
          <w:b/>
          <w:bCs/>
          <w:sz w:val="24"/>
          <w:szCs w:val="24"/>
        </w:rPr>
      </w:pPr>
      <w:r>
        <w:rPr>
          <w:rFonts w:ascii="Times New Roman" w:hAnsi="Times New Roman" w:cs="Times New Roman"/>
          <w:b/>
          <w:bCs/>
          <w:sz w:val="24"/>
          <w:szCs w:val="24"/>
        </w:rPr>
        <w:t>2</w:t>
      </w:r>
      <w:r w:rsidR="00053EEB" w:rsidRPr="00053EEB">
        <w:rPr>
          <w:rFonts w:ascii="Times New Roman" w:hAnsi="Times New Roman" w:cs="Times New Roman"/>
          <w:b/>
          <w:bCs/>
          <w:sz w:val="24"/>
          <w:szCs w:val="24"/>
        </w:rPr>
        <w:t>. Термины и определения</w:t>
      </w:r>
    </w:p>
    <w:p w14:paraId="780F8470"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sz w:val="24"/>
          <w:szCs w:val="24"/>
        </w:rPr>
        <w:t>2.1. В настоящих Правилах используются следующие понятия:</w:t>
      </w:r>
    </w:p>
    <w:p w14:paraId="23ED2A25" w14:textId="637C4F7E"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Администрация сайта</w:t>
      </w:r>
      <w:r w:rsidRPr="00053EEB">
        <w:rPr>
          <w:rFonts w:ascii="Times New Roman" w:hAnsi="Times New Roman" w:cs="Times New Roman"/>
          <w:sz w:val="24"/>
          <w:szCs w:val="24"/>
        </w:rPr>
        <w:t xml:space="preserve"> - </w:t>
      </w:r>
      <w:r w:rsidR="00452D5D" w:rsidRPr="00452D5D">
        <w:rPr>
          <w:rFonts w:ascii="Times New Roman" w:hAnsi="Times New Roman" w:cs="Times New Roman"/>
          <w:sz w:val="24"/>
          <w:szCs w:val="24"/>
        </w:rPr>
        <w:t xml:space="preserve">Автономная некоммерческая общеобразовательная организация </w:t>
      </w:r>
      <w:r w:rsidRPr="00053EEB">
        <w:rPr>
          <w:rFonts w:ascii="Times New Roman" w:hAnsi="Times New Roman" w:cs="Times New Roman"/>
          <w:sz w:val="24"/>
          <w:szCs w:val="24"/>
        </w:rPr>
        <w:t>«</w:t>
      </w:r>
      <w:r w:rsidR="001315F9">
        <w:rPr>
          <w:rFonts w:ascii="Times New Roman" w:hAnsi="Times New Roman" w:cs="Times New Roman"/>
          <w:sz w:val="24"/>
          <w:szCs w:val="24"/>
        </w:rPr>
        <w:t>ЛИЛИАНИ</w:t>
      </w:r>
      <w:r w:rsidRPr="00053EEB">
        <w:rPr>
          <w:rFonts w:ascii="Times New Roman" w:hAnsi="Times New Roman" w:cs="Times New Roman"/>
          <w:sz w:val="24"/>
          <w:szCs w:val="24"/>
        </w:rPr>
        <w:t>» (</w:t>
      </w:r>
      <w:r w:rsidR="00452D5D">
        <w:rPr>
          <w:rFonts w:ascii="Times New Roman" w:hAnsi="Times New Roman" w:cs="Times New Roman"/>
          <w:sz w:val="24"/>
          <w:szCs w:val="24"/>
        </w:rPr>
        <w:t>АН</w:t>
      </w:r>
      <w:r w:rsidRPr="00053EEB">
        <w:rPr>
          <w:rFonts w:ascii="Times New Roman" w:hAnsi="Times New Roman" w:cs="Times New Roman"/>
          <w:sz w:val="24"/>
          <w:szCs w:val="24"/>
        </w:rPr>
        <w:t>ОО «</w:t>
      </w:r>
      <w:r w:rsidR="001315F9">
        <w:rPr>
          <w:rFonts w:ascii="Times New Roman" w:hAnsi="Times New Roman" w:cs="Times New Roman"/>
          <w:sz w:val="24"/>
          <w:szCs w:val="24"/>
        </w:rPr>
        <w:t>ЛИЛИАНИ</w:t>
      </w:r>
      <w:r w:rsidRPr="00053EEB">
        <w:rPr>
          <w:rFonts w:ascii="Times New Roman" w:hAnsi="Times New Roman" w:cs="Times New Roman"/>
          <w:sz w:val="24"/>
          <w:szCs w:val="24"/>
        </w:rPr>
        <w:t xml:space="preserve">»), расположенное по адресу: </w:t>
      </w:r>
      <w:r w:rsidR="00452D5D" w:rsidRPr="00452D5D">
        <w:rPr>
          <w:rFonts w:ascii="Times New Roman" w:hAnsi="Times New Roman" w:cs="Times New Roman"/>
          <w:sz w:val="24"/>
          <w:szCs w:val="24"/>
        </w:rPr>
        <w:t xml:space="preserve">344002, Ростовская область, г </w:t>
      </w:r>
      <w:proofErr w:type="spellStart"/>
      <w:r w:rsidR="00452D5D" w:rsidRPr="00452D5D">
        <w:rPr>
          <w:rFonts w:ascii="Times New Roman" w:hAnsi="Times New Roman" w:cs="Times New Roman"/>
          <w:sz w:val="24"/>
          <w:szCs w:val="24"/>
        </w:rPr>
        <w:t>Ростов</w:t>
      </w:r>
      <w:proofErr w:type="spellEnd"/>
      <w:r w:rsidR="00452D5D" w:rsidRPr="00452D5D">
        <w:rPr>
          <w:rFonts w:ascii="Times New Roman" w:hAnsi="Times New Roman" w:cs="Times New Roman"/>
          <w:sz w:val="24"/>
          <w:szCs w:val="24"/>
        </w:rPr>
        <w:t xml:space="preserve">-на-Дону, </w:t>
      </w:r>
      <w:proofErr w:type="spellStart"/>
      <w:r w:rsidR="00452D5D" w:rsidRPr="00452D5D">
        <w:rPr>
          <w:rFonts w:ascii="Times New Roman" w:hAnsi="Times New Roman" w:cs="Times New Roman"/>
          <w:sz w:val="24"/>
          <w:szCs w:val="24"/>
        </w:rPr>
        <w:t>ул</w:t>
      </w:r>
      <w:proofErr w:type="spellEnd"/>
      <w:r w:rsidR="00452D5D" w:rsidRPr="00452D5D">
        <w:rPr>
          <w:rFonts w:ascii="Times New Roman" w:hAnsi="Times New Roman" w:cs="Times New Roman"/>
          <w:sz w:val="24"/>
          <w:szCs w:val="24"/>
        </w:rPr>
        <w:t xml:space="preserve"> Максима Горького, д. 120</w:t>
      </w:r>
      <w:r w:rsidRPr="00053EEB">
        <w:rPr>
          <w:rFonts w:ascii="Times New Roman" w:hAnsi="Times New Roman" w:cs="Times New Roman"/>
          <w:sz w:val="24"/>
          <w:szCs w:val="24"/>
        </w:rPr>
        <w:t>.</w:t>
      </w:r>
    </w:p>
    <w:p w14:paraId="415B2AAF"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Пользователь</w:t>
      </w:r>
      <w:r w:rsidRPr="00053EEB">
        <w:rPr>
          <w:rFonts w:ascii="Times New Roman" w:hAnsi="Times New Roman" w:cs="Times New Roman"/>
          <w:sz w:val="24"/>
          <w:szCs w:val="24"/>
        </w:rPr>
        <w:t> – физическое лицо, обладающее надлежащей дееспособностью в соответствии с действующим законодательством Российской Федерации для совершения конклюдентных действий, выражающих акцепт условий настоящей оферты, и использующее Веб-сайт посредством технических и программных средств, например, Интернет-браузера.</w:t>
      </w:r>
    </w:p>
    <w:p w14:paraId="7F712174"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Публичная оферта</w:t>
      </w:r>
      <w:r w:rsidRPr="00053EEB">
        <w:rPr>
          <w:rFonts w:ascii="Times New Roman" w:hAnsi="Times New Roman" w:cs="Times New Roman"/>
          <w:sz w:val="24"/>
          <w:szCs w:val="24"/>
        </w:rPr>
        <w:t> –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14:paraId="5348E0FE" w14:textId="77777777" w:rsidR="00053EEB" w:rsidRDefault="00053EEB" w:rsidP="00053EEB">
      <w:pPr>
        <w:ind w:firstLine="709"/>
        <w:jc w:val="both"/>
        <w:rPr>
          <w:rFonts w:ascii="Times New Roman" w:hAnsi="Times New Roman" w:cs="Times New Roman"/>
          <w:sz w:val="24"/>
          <w:szCs w:val="24"/>
        </w:rPr>
      </w:pPr>
      <w:r>
        <w:rPr>
          <w:rFonts w:ascii="Times New Roman" w:hAnsi="Times New Roman" w:cs="Times New Roman"/>
          <w:b/>
          <w:bCs/>
          <w:i/>
          <w:iCs/>
          <w:sz w:val="24"/>
          <w:szCs w:val="24"/>
        </w:rPr>
        <w:t>А</w:t>
      </w:r>
      <w:r w:rsidRPr="00053EEB">
        <w:rPr>
          <w:rFonts w:ascii="Times New Roman" w:hAnsi="Times New Roman" w:cs="Times New Roman"/>
          <w:b/>
          <w:bCs/>
          <w:i/>
          <w:iCs/>
          <w:sz w:val="24"/>
          <w:szCs w:val="24"/>
        </w:rPr>
        <w:t>кцепт</w:t>
      </w:r>
      <w:r w:rsidRPr="00053EEB">
        <w:rPr>
          <w:rFonts w:ascii="Times New Roman" w:hAnsi="Times New Roman" w:cs="Times New Roman"/>
          <w:sz w:val="24"/>
          <w:szCs w:val="24"/>
        </w:rPr>
        <w:t> – принятие Пользователем данной публичной оферты.</w:t>
      </w:r>
    </w:p>
    <w:p w14:paraId="491D67C6"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Персональные данные Пользователя</w:t>
      </w:r>
      <w:r w:rsidRPr="00053EEB">
        <w:rPr>
          <w:rFonts w:ascii="Times New Roman" w:hAnsi="Times New Roman" w:cs="Times New Roman"/>
          <w:sz w:val="24"/>
          <w:szCs w:val="24"/>
        </w:rPr>
        <w:t> – любая информация, относящаяся к прямо или косвенно определенному или определяемому физическому лицу (субъекту персональных данных), которым является Пользователь.</w:t>
      </w:r>
    </w:p>
    <w:p w14:paraId="1A936921" w14:textId="098E10BF"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lastRenderedPageBreak/>
        <w:t>Оператор персональных данных Пользователей</w:t>
      </w:r>
      <w:r w:rsidRPr="00053EEB">
        <w:rPr>
          <w:rFonts w:ascii="Times New Roman" w:hAnsi="Times New Roman" w:cs="Times New Roman"/>
          <w:sz w:val="24"/>
          <w:szCs w:val="24"/>
        </w:rPr>
        <w:t xml:space="preserve"> – </w:t>
      </w:r>
      <w:r w:rsidR="00452D5D" w:rsidRPr="00452D5D">
        <w:rPr>
          <w:rFonts w:ascii="Times New Roman" w:hAnsi="Times New Roman" w:cs="Times New Roman"/>
          <w:sz w:val="24"/>
          <w:szCs w:val="24"/>
        </w:rPr>
        <w:t>Автономная некоммерческая общеобразовательная организация</w:t>
      </w:r>
      <w:r w:rsidRPr="00053EEB">
        <w:rPr>
          <w:rFonts w:ascii="Times New Roman" w:hAnsi="Times New Roman" w:cs="Times New Roman"/>
          <w:sz w:val="24"/>
          <w:szCs w:val="24"/>
        </w:rPr>
        <w:t xml:space="preserve"> «</w:t>
      </w:r>
      <w:r w:rsidR="001315F9">
        <w:rPr>
          <w:rFonts w:ascii="Times New Roman" w:hAnsi="Times New Roman" w:cs="Times New Roman"/>
          <w:sz w:val="24"/>
          <w:szCs w:val="24"/>
        </w:rPr>
        <w:t>ЛИЛИАНИ</w:t>
      </w:r>
      <w:r w:rsidRPr="00053EEB">
        <w:rPr>
          <w:rFonts w:ascii="Times New Roman" w:hAnsi="Times New Roman" w:cs="Times New Roman"/>
          <w:sz w:val="24"/>
          <w:szCs w:val="24"/>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69CED2A"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Обработка персональных данных Пользователя</w:t>
      </w:r>
      <w:r w:rsidRPr="00053EEB">
        <w:rPr>
          <w:rFonts w:ascii="Times New Roman" w:hAnsi="Times New Roman" w:cs="Times New Roman"/>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35F13B1" w14:textId="5EC47EB6"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Сайт в сети «Интернет»</w:t>
      </w:r>
      <w:r w:rsidRPr="00053EEB">
        <w:rPr>
          <w:rFonts w:ascii="Times New Roman" w:hAnsi="Times New Roman" w:cs="Times New Roman"/>
          <w:sz w:val="24"/>
          <w:szCs w:val="24"/>
        </w:rPr>
        <w:t xml:space="preserve"> (далее «сайт»)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сетевому адресу: </w:t>
      </w:r>
      <w:r w:rsidR="00452D5D" w:rsidRPr="00452D5D">
        <w:rPr>
          <w:rFonts w:ascii="Times New Roman" w:hAnsi="Times New Roman" w:cs="Times New Roman"/>
          <w:sz w:val="24"/>
          <w:szCs w:val="24"/>
        </w:rPr>
        <w:t>https://liliani-school.ru/</w:t>
      </w:r>
      <w:r w:rsidRPr="00053EEB">
        <w:rPr>
          <w:rFonts w:ascii="Times New Roman" w:hAnsi="Times New Roman" w:cs="Times New Roman"/>
          <w:sz w:val="24"/>
          <w:szCs w:val="24"/>
        </w:rPr>
        <w:t>, являющийся составным объектом интеллектуальной собственности в составе программ для ЭВМ и других программных средств, баз данных, графического Контента и других произведений, объединенных для обеспечения нормального функционирования сайта и использования его возможностей.</w:t>
      </w:r>
    </w:p>
    <w:p w14:paraId="33944FF3"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Контент</w:t>
      </w:r>
      <w:r w:rsidRPr="00053EEB">
        <w:rPr>
          <w:rFonts w:ascii="Times New Roman" w:hAnsi="Times New Roman" w:cs="Times New Roman"/>
          <w:sz w:val="24"/>
          <w:szCs w:val="24"/>
        </w:rPr>
        <w:t> – информация, представленная в текстовом, графическом, аудиовизуальном (видео) форматах на сайте, являющаяся его наполнением.</w:t>
      </w:r>
    </w:p>
    <w:p w14:paraId="20EB364B" w14:textId="77777777"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 xml:space="preserve">Файлы </w:t>
      </w:r>
      <w:proofErr w:type="spellStart"/>
      <w:r w:rsidRPr="00053EEB">
        <w:rPr>
          <w:rFonts w:ascii="Times New Roman" w:hAnsi="Times New Roman" w:cs="Times New Roman"/>
          <w:b/>
          <w:bCs/>
          <w:i/>
          <w:iCs/>
          <w:sz w:val="24"/>
          <w:szCs w:val="24"/>
        </w:rPr>
        <w:t>cookie</w:t>
      </w:r>
      <w:proofErr w:type="spellEnd"/>
      <w:r w:rsidRPr="00053EEB">
        <w:rPr>
          <w:rFonts w:ascii="Times New Roman" w:hAnsi="Times New Roman" w:cs="Times New Roman"/>
          <w:sz w:val="24"/>
          <w:szCs w:val="24"/>
        </w:rPr>
        <w:t> - текстовый файл с данными, который записывается в браузер, сервером посещаемого Пользователем сайта.</w:t>
      </w:r>
    </w:p>
    <w:p w14:paraId="2E77F8CD" w14:textId="58A083C0" w:rsidR="00053EEB" w:rsidRDefault="00053EEB" w:rsidP="00053EEB">
      <w:pPr>
        <w:ind w:firstLine="709"/>
        <w:jc w:val="both"/>
        <w:rPr>
          <w:rFonts w:ascii="Times New Roman" w:hAnsi="Times New Roman" w:cs="Times New Roman"/>
          <w:sz w:val="24"/>
          <w:szCs w:val="24"/>
        </w:rPr>
      </w:pPr>
      <w:r w:rsidRPr="00053EEB">
        <w:rPr>
          <w:rFonts w:ascii="Times New Roman" w:hAnsi="Times New Roman" w:cs="Times New Roman"/>
          <w:b/>
          <w:bCs/>
          <w:i/>
          <w:iCs/>
          <w:sz w:val="24"/>
          <w:szCs w:val="24"/>
        </w:rPr>
        <w:t>SSL</w:t>
      </w:r>
      <w:r w:rsidRPr="00053EEB">
        <w:rPr>
          <w:rFonts w:ascii="Times New Roman" w:hAnsi="Times New Roman" w:cs="Times New Roman"/>
          <w:sz w:val="24"/>
          <w:szCs w:val="24"/>
        </w:rPr>
        <w:t> (Secure Socket Layer) – протокол шифрования данных, которыми обмениваются клиент и сервер в сети «Интернет».</w:t>
      </w:r>
    </w:p>
    <w:p w14:paraId="4A5F3CDF" w14:textId="77777777" w:rsidR="00053EEB" w:rsidRPr="00053EEB" w:rsidRDefault="00053EEB" w:rsidP="00053EEB">
      <w:pPr>
        <w:ind w:firstLine="709"/>
        <w:jc w:val="center"/>
        <w:rPr>
          <w:rFonts w:ascii="Times New Roman" w:hAnsi="Times New Roman" w:cs="Times New Roman"/>
          <w:sz w:val="24"/>
          <w:szCs w:val="24"/>
        </w:rPr>
      </w:pPr>
    </w:p>
    <w:p w14:paraId="5183C110" w14:textId="0FD4E291" w:rsidR="00053EEB" w:rsidRDefault="003430F7" w:rsidP="00053EEB">
      <w:pPr>
        <w:ind w:firstLine="709"/>
        <w:jc w:val="center"/>
        <w:rPr>
          <w:rFonts w:ascii="Times New Roman" w:hAnsi="Times New Roman" w:cs="Times New Roman"/>
          <w:b/>
          <w:bCs/>
          <w:sz w:val="24"/>
          <w:szCs w:val="24"/>
        </w:rPr>
      </w:pPr>
      <w:r>
        <w:rPr>
          <w:rFonts w:ascii="Times New Roman" w:hAnsi="Times New Roman" w:cs="Times New Roman"/>
          <w:b/>
          <w:bCs/>
          <w:sz w:val="24"/>
          <w:szCs w:val="24"/>
        </w:rPr>
        <w:t>3</w:t>
      </w:r>
      <w:r w:rsidR="00053EEB" w:rsidRPr="00053EEB">
        <w:rPr>
          <w:rFonts w:ascii="Times New Roman" w:hAnsi="Times New Roman" w:cs="Times New Roman"/>
          <w:b/>
          <w:bCs/>
          <w:sz w:val="24"/>
          <w:szCs w:val="24"/>
        </w:rPr>
        <w:t xml:space="preserve">. Пользование сайтом </w:t>
      </w:r>
      <w:r w:rsidR="00452D5D" w:rsidRPr="00452D5D">
        <w:rPr>
          <w:rFonts w:ascii="Times New Roman" w:hAnsi="Times New Roman" w:cs="Times New Roman"/>
          <w:b/>
          <w:bCs/>
          <w:caps/>
          <w:sz w:val="24"/>
          <w:szCs w:val="24"/>
        </w:rPr>
        <w:t>https://liliani-school.ru/</w:t>
      </w:r>
    </w:p>
    <w:p w14:paraId="624438ED" w14:textId="749C3021"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 xml:space="preserve">3.1. Просмотр информации, размещенной на сайте в открытом доступе, не требует предоставления данных Пользователем. Пользование </w:t>
      </w:r>
      <w:r w:rsidRPr="00452D5D">
        <w:rPr>
          <w:rFonts w:ascii="Times New Roman" w:hAnsi="Times New Roman" w:cs="Times New Roman"/>
          <w:sz w:val="24"/>
          <w:szCs w:val="24"/>
        </w:rPr>
        <w:t xml:space="preserve">сайтом </w:t>
      </w:r>
      <w:hyperlink r:id="rId4" w:history="1">
        <w:r w:rsidR="00452D5D" w:rsidRPr="00452D5D">
          <w:rPr>
            <w:rStyle w:val="ac"/>
            <w:rFonts w:ascii="Times New Roman" w:hAnsi="Times New Roman" w:cs="Times New Roman"/>
            <w:color w:val="auto"/>
            <w:sz w:val="24"/>
            <w:szCs w:val="24"/>
            <w:u w:val="none"/>
          </w:rPr>
          <w:t>https://liliani-school.ru/</w:t>
        </w:r>
      </w:hyperlink>
      <w:r w:rsidR="00452D5D" w:rsidRPr="00452D5D">
        <w:rPr>
          <w:rFonts w:ascii="Times New Roman" w:hAnsi="Times New Roman" w:cs="Times New Roman"/>
          <w:sz w:val="24"/>
          <w:szCs w:val="24"/>
        </w:rPr>
        <w:t xml:space="preserve"> </w:t>
      </w:r>
      <w:r w:rsidRPr="00452D5D">
        <w:rPr>
          <w:rFonts w:ascii="Times New Roman" w:hAnsi="Times New Roman" w:cs="Times New Roman"/>
          <w:sz w:val="24"/>
          <w:szCs w:val="24"/>
        </w:rPr>
        <w:t xml:space="preserve">является </w:t>
      </w:r>
      <w:r w:rsidRPr="00053EEB">
        <w:rPr>
          <w:rFonts w:ascii="Times New Roman" w:hAnsi="Times New Roman" w:cs="Times New Roman"/>
          <w:sz w:val="24"/>
          <w:szCs w:val="24"/>
        </w:rPr>
        <w:t>бесплатным.</w:t>
      </w:r>
    </w:p>
    <w:p w14:paraId="6EE069FB" w14:textId="400DA2C0"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3.2. В целях обработки заявки на услуги, заявки на установление связи с Пользователем, установления связи представителя Администрации сайта с Пользователем, последний указывает данные в соответствующих полях, предложенных на сайте (имя, телефон). С момента внесения данных Пользователь и Администрация сайта приобретают взаимные права и обязанности, связанные с использованием и функционированием сайта.</w:t>
      </w:r>
    </w:p>
    <w:p w14:paraId="64417299" w14:textId="7A8F3C71"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3.3. Администрация сайта не проверяет достоверность указанной субъектом информации, а также его дееспособность, исходя из нормы законодательства о том, что добросовестность участников гражданских правоотношений и разумность их действий предполагаются (п.3 ст.1, п.5 ст.10 ГК РФ).</w:t>
      </w:r>
    </w:p>
    <w:p w14:paraId="53238D47" w14:textId="22F4AE36"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3.4. Внося свои данные на сайте</w:t>
      </w:r>
      <w:r w:rsidR="00094F04">
        <w:rPr>
          <w:rFonts w:ascii="Times New Roman" w:hAnsi="Times New Roman" w:cs="Times New Roman"/>
          <w:sz w:val="24"/>
          <w:szCs w:val="24"/>
        </w:rPr>
        <w:t>,</w:t>
      </w:r>
      <w:r w:rsidRPr="00053EEB">
        <w:rPr>
          <w:rFonts w:ascii="Times New Roman" w:hAnsi="Times New Roman" w:cs="Times New Roman"/>
          <w:sz w:val="24"/>
          <w:szCs w:val="24"/>
        </w:rPr>
        <w:t xml:space="preserve"> Пользователь согласен с тем, что:</w:t>
      </w:r>
    </w:p>
    <w:p w14:paraId="24F867FE" w14:textId="14FE5613"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персональные данные указаны им добровольно;</w:t>
      </w:r>
    </w:p>
    <w:p w14:paraId="5A19F834" w14:textId="2BB2A626"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персональные данные предоставлены Администрации сайта в целях, указанных в настоящих Правилах;</w:t>
      </w:r>
    </w:p>
    <w:p w14:paraId="671C5E77" w14:textId="3FD4DAEC" w:rsidR="001315F9"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персональные данные могут быть использованы Администрацией сайта в целях:</w:t>
      </w:r>
    </w:p>
    <w:p w14:paraId="43E6BB93" w14:textId="6D0EE8CA" w:rsidR="001315F9" w:rsidRDefault="00053EEB" w:rsidP="00D9341F">
      <w:pPr>
        <w:spacing w:after="0"/>
        <w:ind w:firstLine="993"/>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продвижения товаров и услуг, путем осуществления прямых контактов с Пользователем с помощью каналов связи (</w:t>
      </w:r>
      <w:proofErr w:type="spellStart"/>
      <w:r w:rsidRPr="00053EEB">
        <w:rPr>
          <w:rFonts w:ascii="Times New Roman" w:hAnsi="Times New Roman" w:cs="Times New Roman"/>
          <w:sz w:val="24"/>
          <w:szCs w:val="24"/>
        </w:rPr>
        <w:t>e-mail</w:t>
      </w:r>
      <w:proofErr w:type="spellEnd"/>
      <w:r w:rsidRPr="00053EEB">
        <w:rPr>
          <w:rFonts w:ascii="Times New Roman" w:hAnsi="Times New Roman" w:cs="Times New Roman"/>
          <w:sz w:val="24"/>
          <w:szCs w:val="24"/>
        </w:rPr>
        <w:t>);</w:t>
      </w:r>
    </w:p>
    <w:p w14:paraId="5A70EE51" w14:textId="7CB8BF0B" w:rsidR="001315F9" w:rsidRDefault="00053EEB" w:rsidP="00D9341F">
      <w:pPr>
        <w:spacing w:after="0"/>
        <w:ind w:firstLine="993"/>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ведения истории взаимоотношений с Пользователями;</w:t>
      </w:r>
    </w:p>
    <w:p w14:paraId="35E0720F" w14:textId="6FF63171" w:rsidR="001315F9" w:rsidRDefault="00053EEB" w:rsidP="00D9341F">
      <w:pPr>
        <w:spacing w:after="0"/>
        <w:ind w:firstLine="993"/>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анализа поведенческой информации по использованию сайтов;</w:t>
      </w:r>
    </w:p>
    <w:p w14:paraId="02BBC2E9" w14:textId="1FF27B0D" w:rsidR="001315F9" w:rsidRDefault="00053EEB" w:rsidP="00D9341F">
      <w:pPr>
        <w:spacing w:after="0"/>
        <w:ind w:firstLine="993"/>
        <w:jc w:val="both"/>
        <w:rPr>
          <w:rFonts w:ascii="Times New Roman" w:hAnsi="Times New Roman" w:cs="Times New Roman"/>
          <w:sz w:val="24"/>
          <w:szCs w:val="24"/>
        </w:rPr>
      </w:pPr>
      <w:r w:rsidRPr="00053EEB">
        <w:rPr>
          <w:rFonts w:ascii="Times New Roman" w:hAnsi="Times New Roman" w:cs="Times New Roman"/>
          <w:sz w:val="24"/>
          <w:szCs w:val="24"/>
        </w:rPr>
        <w:t>-</w:t>
      </w:r>
      <w:r w:rsidR="00727A77">
        <w:rPr>
          <w:rFonts w:ascii="Times New Roman" w:hAnsi="Times New Roman" w:cs="Times New Roman"/>
          <w:sz w:val="24"/>
          <w:szCs w:val="24"/>
        </w:rPr>
        <w:t> </w:t>
      </w:r>
      <w:r w:rsidRPr="00053EEB">
        <w:rPr>
          <w:rFonts w:ascii="Times New Roman" w:hAnsi="Times New Roman" w:cs="Times New Roman"/>
          <w:sz w:val="24"/>
          <w:szCs w:val="24"/>
        </w:rPr>
        <w:t>улучшения качества выполняемых работ и оказываемых услуг.</w:t>
      </w:r>
    </w:p>
    <w:p w14:paraId="4B909CC0" w14:textId="3BC4AA08" w:rsidR="00053EEB" w:rsidRDefault="00053EEB" w:rsidP="001315F9">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lastRenderedPageBreak/>
        <w:t>3.5. Пользователь несет ответственность за достоверность, актуальность, полноту, соответствие внесенных данных законодательству Российской Федерации, а также за нарушение прав третьих лиц.</w:t>
      </w:r>
    </w:p>
    <w:p w14:paraId="6D040D84" w14:textId="77777777" w:rsidR="00BC6E22" w:rsidRPr="00053EEB" w:rsidRDefault="00BC6E22" w:rsidP="001315F9">
      <w:pPr>
        <w:spacing w:after="0"/>
        <w:ind w:firstLine="709"/>
        <w:jc w:val="both"/>
        <w:rPr>
          <w:rFonts w:ascii="Times New Roman" w:hAnsi="Times New Roman" w:cs="Times New Roman"/>
          <w:sz w:val="24"/>
          <w:szCs w:val="24"/>
        </w:rPr>
      </w:pPr>
    </w:p>
    <w:p w14:paraId="3FDA0B0F" w14:textId="18F58464" w:rsidR="00BC6E22" w:rsidRDefault="003430F7" w:rsidP="00BC6E22">
      <w:pPr>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sidR="00053EEB" w:rsidRPr="00053EEB">
        <w:rPr>
          <w:rFonts w:ascii="Times New Roman" w:hAnsi="Times New Roman" w:cs="Times New Roman"/>
          <w:b/>
          <w:bCs/>
          <w:sz w:val="24"/>
          <w:szCs w:val="24"/>
        </w:rPr>
        <w:t>. Обработка персональных данных Пользователя</w:t>
      </w:r>
    </w:p>
    <w:p w14:paraId="28377F8E" w14:textId="77777777" w:rsidR="00BC6E22" w:rsidRDefault="00053EEB" w:rsidP="00BC6E2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4.1. Обработка персональных данных Пользователей осуществляется в соответствии с законодательством Российской Федерации. Обработка персональных данных Оператором осуществляется с соблюдением принципов и условий, предусмотренных законодательством о персональных данных, и направлена на их безопасность и защиту.</w:t>
      </w:r>
    </w:p>
    <w:p w14:paraId="1F99992B" w14:textId="77777777" w:rsidR="00BC6E22" w:rsidRDefault="00053EEB" w:rsidP="00BC6E2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 xml:space="preserve">4.2. Администрация сайта имеет право направлять Пользователю информацию о деятельности сайта, в том числе информационно-рекламного характера. Внося данные на сайте, Пользователь дает согласие на получение данной рассылки. Пользователь вправе отказаться от получения </w:t>
      </w:r>
      <w:proofErr w:type="spellStart"/>
      <w:r w:rsidRPr="00053EEB">
        <w:rPr>
          <w:rFonts w:ascii="Times New Roman" w:hAnsi="Times New Roman" w:cs="Times New Roman"/>
          <w:sz w:val="24"/>
          <w:szCs w:val="24"/>
        </w:rPr>
        <w:t>e-mail</w:t>
      </w:r>
      <w:proofErr w:type="spellEnd"/>
      <w:r w:rsidRPr="00053EEB">
        <w:rPr>
          <w:rFonts w:ascii="Times New Roman" w:hAnsi="Times New Roman" w:cs="Times New Roman"/>
          <w:sz w:val="24"/>
          <w:szCs w:val="24"/>
        </w:rPr>
        <w:t xml:space="preserve"> рассылок. Для этого ему нужно нажать на ссылку в письме «Вы можете отписаться (отказаться) от рассылки».</w:t>
      </w:r>
    </w:p>
    <w:p w14:paraId="035F4A80" w14:textId="78B14EB1" w:rsidR="00BC6E22" w:rsidRDefault="00053EEB" w:rsidP="00BC6E2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 xml:space="preserve">4.3. С целью обеспечения безопасности и конфиденциальности персональных данных Администрация сайта принимает необходимые и достаточные правовые, организационные и технические меры, указанные в политике </w:t>
      </w:r>
      <w:r w:rsidR="00452D5D" w:rsidRPr="00452D5D">
        <w:rPr>
          <w:rFonts w:ascii="Times New Roman" w:hAnsi="Times New Roman" w:cs="Times New Roman"/>
          <w:sz w:val="24"/>
          <w:szCs w:val="24"/>
        </w:rPr>
        <w:t>Автономн</w:t>
      </w:r>
      <w:r w:rsidR="00452D5D">
        <w:rPr>
          <w:rFonts w:ascii="Times New Roman" w:hAnsi="Times New Roman" w:cs="Times New Roman"/>
          <w:sz w:val="24"/>
          <w:szCs w:val="24"/>
        </w:rPr>
        <w:t>ой</w:t>
      </w:r>
      <w:r w:rsidR="00452D5D" w:rsidRPr="00452D5D">
        <w:rPr>
          <w:rFonts w:ascii="Times New Roman" w:hAnsi="Times New Roman" w:cs="Times New Roman"/>
          <w:sz w:val="24"/>
          <w:szCs w:val="24"/>
        </w:rPr>
        <w:t xml:space="preserve"> некоммерческ</w:t>
      </w:r>
      <w:r w:rsidR="00452D5D">
        <w:rPr>
          <w:rFonts w:ascii="Times New Roman" w:hAnsi="Times New Roman" w:cs="Times New Roman"/>
          <w:sz w:val="24"/>
          <w:szCs w:val="24"/>
        </w:rPr>
        <w:t>ой</w:t>
      </w:r>
      <w:r w:rsidR="00452D5D" w:rsidRPr="00452D5D">
        <w:rPr>
          <w:rFonts w:ascii="Times New Roman" w:hAnsi="Times New Roman" w:cs="Times New Roman"/>
          <w:sz w:val="24"/>
          <w:szCs w:val="24"/>
        </w:rPr>
        <w:t xml:space="preserve"> общеобразовательн</w:t>
      </w:r>
      <w:r w:rsidR="00452D5D">
        <w:rPr>
          <w:rFonts w:ascii="Times New Roman" w:hAnsi="Times New Roman" w:cs="Times New Roman"/>
          <w:sz w:val="24"/>
          <w:szCs w:val="24"/>
        </w:rPr>
        <w:t>ой</w:t>
      </w:r>
      <w:r w:rsidR="00452D5D" w:rsidRPr="00452D5D">
        <w:rPr>
          <w:rFonts w:ascii="Times New Roman" w:hAnsi="Times New Roman" w:cs="Times New Roman"/>
          <w:sz w:val="24"/>
          <w:szCs w:val="24"/>
        </w:rPr>
        <w:t xml:space="preserve"> организаци</w:t>
      </w:r>
      <w:r w:rsidR="00452D5D">
        <w:rPr>
          <w:rFonts w:ascii="Times New Roman" w:hAnsi="Times New Roman" w:cs="Times New Roman"/>
          <w:sz w:val="24"/>
          <w:szCs w:val="24"/>
        </w:rPr>
        <w:t>и</w:t>
      </w:r>
      <w:r w:rsidR="00452D5D" w:rsidRPr="00452D5D">
        <w:rPr>
          <w:rFonts w:ascii="Times New Roman" w:hAnsi="Times New Roman" w:cs="Times New Roman"/>
          <w:sz w:val="24"/>
          <w:szCs w:val="24"/>
        </w:rPr>
        <w:t xml:space="preserve"> </w:t>
      </w:r>
      <w:r w:rsidRPr="00053EEB">
        <w:rPr>
          <w:rFonts w:ascii="Times New Roman" w:hAnsi="Times New Roman" w:cs="Times New Roman"/>
          <w:sz w:val="24"/>
          <w:szCs w:val="24"/>
        </w:rPr>
        <w:t>«</w:t>
      </w:r>
      <w:r w:rsidR="004F7DF2">
        <w:rPr>
          <w:rFonts w:ascii="Times New Roman" w:hAnsi="Times New Roman" w:cs="Times New Roman"/>
          <w:sz w:val="24"/>
          <w:szCs w:val="24"/>
        </w:rPr>
        <w:t>ЛИЛИАНИ</w:t>
      </w:r>
      <w:r w:rsidRPr="00053EEB">
        <w:rPr>
          <w:rFonts w:ascii="Times New Roman" w:hAnsi="Times New Roman" w:cs="Times New Roman"/>
          <w:sz w:val="24"/>
          <w:szCs w:val="24"/>
        </w:rPr>
        <w:t>», размещенной на сайте.</w:t>
      </w:r>
    </w:p>
    <w:p w14:paraId="474C2831" w14:textId="3E6AF4FC" w:rsidR="00BC6E22" w:rsidRDefault="00053EEB" w:rsidP="00BC6E2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4.4. Соглашаясь с настоящими Правилами</w:t>
      </w:r>
      <w:r w:rsidR="004F7DF2">
        <w:rPr>
          <w:rFonts w:ascii="Times New Roman" w:hAnsi="Times New Roman" w:cs="Times New Roman"/>
          <w:sz w:val="24"/>
          <w:szCs w:val="24"/>
        </w:rPr>
        <w:t>,</w:t>
      </w:r>
      <w:r w:rsidRPr="00053EEB">
        <w:rPr>
          <w:rFonts w:ascii="Times New Roman" w:hAnsi="Times New Roman" w:cs="Times New Roman"/>
          <w:sz w:val="24"/>
          <w:szCs w:val="24"/>
        </w:rPr>
        <w:t xml:space="preserve"> Пользователь выражает согласие на обработку своих персональных данных на условиях, изложенных в них. Администрация сайта обрабатывает персональные данные в объеме, целях, которые указаны в настоящих Правилах.</w:t>
      </w:r>
    </w:p>
    <w:p w14:paraId="220F0230" w14:textId="6741183F" w:rsidR="00BC6E22" w:rsidRDefault="00053EEB" w:rsidP="00BC6E2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4.5. Администрация сайта осуществляет (вправе осуществлять) следующие действия с персональными данными Пользователя с использованием средств автоматизации: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p w14:paraId="04D8D9E8" w14:textId="77777777" w:rsidR="004F7DF2" w:rsidRDefault="004F7DF2" w:rsidP="00BC6E22">
      <w:pPr>
        <w:spacing w:after="0"/>
        <w:ind w:firstLine="709"/>
        <w:jc w:val="both"/>
        <w:rPr>
          <w:rFonts w:ascii="Times New Roman" w:hAnsi="Times New Roman" w:cs="Times New Roman"/>
          <w:sz w:val="24"/>
          <w:szCs w:val="24"/>
        </w:rPr>
      </w:pPr>
    </w:p>
    <w:p w14:paraId="2A335926" w14:textId="083065C3" w:rsidR="004F7DF2" w:rsidRDefault="003430F7" w:rsidP="00BC6E22">
      <w:pPr>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053EEB" w:rsidRPr="00053EEB">
        <w:rPr>
          <w:rFonts w:ascii="Times New Roman" w:hAnsi="Times New Roman" w:cs="Times New Roman"/>
          <w:b/>
          <w:bCs/>
          <w:sz w:val="24"/>
          <w:szCs w:val="24"/>
        </w:rPr>
        <w:t>. Права и обязанности Пользователя</w:t>
      </w:r>
    </w:p>
    <w:p w14:paraId="69612824"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5.1. Пользование сайтом осуществляется в соответствии с настоящими Правилами. Пользователь несет ответственность за любую информацию, предоставленную им на сайте.</w:t>
      </w:r>
    </w:p>
    <w:p w14:paraId="6B89F0F3"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5.2. При использовании сайта Пользователь обязан:</w:t>
      </w:r>
    </w:p>
    <w:p w14:paraId="27B51200" w14:textId="75BC13BA"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соблюдать положения действующего законодательства Российской Федерации, настоящих Правил;</w:t>
      </w:r>
    </w:p>
    <w:p w14:paraId="511A1916" w14:textId="7E0C76EC"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предоставлять достоверные и актуальные данные;</w:t>
      </w:r>
    </w:p>
    <w:p w14:paraId="0651CD2C" w14:textId="3F3B3AF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перед предоставлением информации предварительно оценивать законность её предоставления.</w:t>
      </w:r>
    </w:p>
    <w:p w14:paraId="7C237E1E"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 Пользователю при использовании сайта запрещается:</w:t>
      </w:r>
    </w:p>
    <w:p w14:paraId="1134AE39"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5.3.1. выступать от имени либо предоставлять персональные данные другого лица при отсутствии полномочий в соответствии с законодательством;</w:t>
      </w:r>
    </w:p>
    <w:p w14:paraId="06A49966"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5.3.2. направлять Администрации сайта информацию, которая:</w:t>
      </w:r>
    </w:p>
    <w:p w14:paraId="21704ED1" w14:textId="05192B7A"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является незаконной, вредоносной, вульгарной или непристойной, клеветнической, содержит нецензурную лексику, нарушает права интеллектуальной собственности;</w:t>
      </w:r>
    </w:p>
    <w:p w14:paraId="688A4428" w14:textId="3B3B7E3F"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пропагандирует фашизм, идеологию расового превосходства, ненависть и/или дискриминацию людей по расовому, этническому, религиозному, социальному, половому признакам, содержит элементы порнографии, детской эротики, или пропагандирует их, рекламирует интимные услуги, разъясняет порядок изготовления и использования наркотических, взрывчатых веществ или оружия;</w:t>
      </w:r>
    </w:p>
    <w:p w14:paraId="7DC67A1F" w14:textId="2DBDA67D"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содержит угрозы, дискредитирует, оскорбляет, порочит честь и достоинство или деловую репутацию или нарушает неприкосновенность частной жизни других Пользователей или третьих лиц;</w:t>
      </w:r>
    </w:p>
    <w:p w14:paraId="63917153" w14:textId="6CBB6493"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нарушает права несовершеннолетних лиц;</w:t>
      </w:r>
    </w:p>
    <w:p w14:paraId="0A4DB8DA" w14:textId="77777777" w:rsidR="00804DFE"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содержит сцены насилия, либо бесчеловечного обращения с животными;</w:t>
      </w:r>
    </w:p>
    <w:p w14:paraId="6E1235E8" w14:textId="77777777" w:rsidR="00804DFE"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lastRenderedPageBreak/>
        <w:t>-</w:t>
      </w:r>
      <w:r w:rsidR="00804DFE">
        <w:rPr>
          <w:rFonts w:ascii="Times New Roman" w:hAnsi="Times New Roman" w:cs="Times New Roman"/>
          <w:sz w:val="24"/>
          <w:szCs w:val="24"/>
        </w:rPr>
        <w:t> </w:t>
      </w:r>
      <w:r w:rsidRPr="00053EEB">
        <w:rPr>
          <w:rFonts w:ascii="Times New Roman" w:hAnsi="Times New Roman" w:cs="Times New Roman"/>
          <w:sz w:val="24"/>
          <w:szCs w:val="24"/>
        </w:rPr>
        <w:t>содержит описание средств и способов суицида, любое подстрекательство к его совершению;</w:t>
      </w:r>
    </w:p>
    <w:p w14:paraId="785A2D0F" w14:textId="77114F0A"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содержит экстремистские материалы;</w:t>
      </w:r>
    </w:p>
    <w:p w14:paraId="2F1205B0" w14:textId="22B29F42"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пропагандирует преступную деятельность или содержит советы, инструкции или руководства по совершению преступных действий, содержит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1EA8C696" w14:textId="102D2E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содержит рекламу или описывает привлекательность употребления наркотических веществ, в том числе «цифровых наркотиков» (звуковых файлов, оказывающих воздействие на мозг человека за счет бинауральных ритмов), информацию о распространении наркотиков, рецепты их изготовления и советы по употреблению;</w:t>
      </w:r>
    </w:p>
    <w:p w14:paraId="33A547E7" w14:textId="5DEFB6A6"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носит мошеннический характер;</w:t>
      </w:r>
    </w:p>
    <w:p w14:paraId="160B1EA1" w14:textId="17F0BE5B"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w:t>
      </w:r>
      <w:r w:rsidR="00804DFE">
        <w:rPr>
          <w:rFonts w:ascii="Times New Roman" w:hAnsi="Times New Roman" w:cs="Times New Roman"/>
          <w:sz w:val="24"/>
          <w:szCs w:val="24"/>
        </w:rPr>
        <w:t> </w:t>
      </w:r>
      <w:r w:rsidRPr="00053EEB">
        <w:rPr>
          <w:rFonts w:ascii="Times New Roman" w:hAnsi="Times New Roman" w:cs="Times New Roman"/>
          <w:sz w:val="24"/>
          <w:szCs w:val="24"/>
        </w:rPr>
        <w:t>а также нарушает иные права и интересы граждан и юридических лиц или требования законодательства Российской Федерации.</w:t>
      </w:r>
    </w:p>
    <w:p w14:paraId="55A500F1"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5.3.3. использовать программное обеспечение и осуществлять действия, направленные на нарушение нормального функционирования сайта и его сервисов;</w:t>
      </w:r>
    </w:p>
    <w:p w14:paraId="341E800F"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5.3.4. использовать на сайте вирусы, трояны и другие вредоносные программы;</w:t>
      </w:r>
    </w:p>
    <w:p w14:paraId="43E17D35" w14:textId="77777777" w:rsidR="004F7DF2"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5.3.5. использовать без специального на то разрешения Администрации сайта автоматизированные скрипты (программы) для сбора информации на сайте и(или) взаимодействия с сайтом и его сервисами;</w:t>
      </w:r>
    </w:p>
    <w:p w14:paraId="220E777A" w14:textId="1C60AD35" w:rsidR="00053EEB" w:rsidRDefault="00053EEB" w:rsidP="004F7DF2">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5.3.6. осуществлять (пытаться получить) доступ к продуктам иным способом, кроме как через интерфейс, предоставленный Администрацией сайта, за исключением случаев, когда такие действия были прямо разрешены Пользователю в соответствии с отдельным соглашением с Администрацией сайта.</w:t>
      </w:r>
    </w:p>
    <w:p w14:paraId="76976A7D" w14:textId="77777777" w:rsidR="00804DFE" w:rsidRPr="00053EEB" w:rsidRDefault="00804DFE" w:rsidP="004F7DF2">
      <w:pPr>
        <w:spacing w:after="0"/>
        <w:ind w:firstLine="709"/>
        <w:jc w:val="both"/>
        <w:rPr>
          <w:rFonts w:ascii="Times New Roman" w:hAnsi="Times New Roman" w:cs="Times New Roman"/>
          <w:sz w:val="24"/>
          <w:szCs w:val="24"/>
        </w:rPr>
      </w:pPr>
    </w:p>
    <w:p w14:paraId="026E0262" w14:textId="77777777" w:rsidR="00804DFE" w:rsidRDefault="00804DFE" w:rsidP="00804DFE">
      <w:pPr>
        <w:ind w:firstLine="709"/>
        <w:jc w:val="center"/>
        <w:rPr>
          <w:rFonts w:ascii="Times New Roman" w:hAnsi="Times New Roman" w:cs="Times New Roman"/>
          <w:b/>
          <w:bCs/>
          <w:sz w:val="24"/>
          <w:szCs w:val="24"/>
        </w:rPr>
      </w:pPr>
      <w:r>
        <w:rPr>
          <w:rFonts w:ascii="Times New Roman" w:hAnsi="Times New Roman" w:cs="Times New Roman"/>
          <w:b/>
          <w:bCs/>
          <w:sz w:val="24"/>
          <w:szCs w:val="24"/>
        </w:rPr>
        <w:t>6</w:t>
      </w:r>
      <w:r w:rsidR="00053EEB" w:rsidRPr="00053EEB">
        <w:rPr>
          <w:rFonts w:ascii="Times New Roman" w:hAnsi="Times New Roman" w:cs="Times New Roman"/>
          <w:b/>
          <w:bCs/>
          <w:sz w:val="24"/>
          <w:szCs w:val="24"/>
        </w:rPr>
        <w:t>. Исключительные права на Продукты и контент, размещенные на Сайте</w:t>
      </w:r>
    </w:p>
    <w:p w14:paraId="0AD27467" w14:textId="5E685B64"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 xml:space="preserve">6.1. Обладателем исключительных прав на сайт, включая, но не ограничиваясь, на доменное имя, размещенные на сайте элементы дизайна, текст, графические изображения, иллюстрации, видео, скрипты, программы и другие подобные объекты и их подборки, все технические разработки, позволяющие осуществлять использование </w:t>
      </w:r>
      <w:proofErr w:type="gramStart"/>
      <w:r w:rsidRPr="00053EEB">
        <w:rPr>
          <w:rFonts w:ascii="Times New Roman" w:hAnsi="Times New Roman" w:cs="Times New Roman"/>
          <w:sz w:val="24"/>
          <w:szCs w:val="24"/>
        </w:rPr>
        <w:t>сайта (контент)</w:t>
      </w:r>
      <w:proofErr w:type="gramEnd"/>
      <w:r w:rsidRPr="00053EEB">
        <w:rPr>
          <w:rFonts w:ascii="Times New Roman" w:hAnsi="Times New Roman" w:cs="Times New Roman"/>
          <w:sz w:val="24"/>
          <w:szCs w:val="24"/>
        </w:rPr>
        <w:t xml:space="preserve"> является </w:t>
      </w:r>
      <w:r w:rsidR="00452D5D">
        <w:rPr>
          <w:rFonts w:ascii="Times New Roman" w:hAnsi="Times New Roman" w:cs="Times New Roman"/>
          <w:sz w:val="24"/>
          <w:szCs w:val="24"/>
        </w:rPr>
        <w:t>АН</w:t>
      </w:r>
      <w:r w:rsidRPr="00053EEB">
        <w:rPr>
          <w:rFonts w:ascii="Times New Roman" w:hAnsi="Times New Roman" w:cs="Times New Roman"/>
          <w:sz w:val="24"/>
          <w:szCs w:val="24"/>
        </w:rPr>
        <w:t>ОО «</w:t>
      </w:r>
      <w:r w:rsidR="00557F3B">
        <w:rPr>
          <w:rFonts w:ascii="Times New Roman" w:hAnsi="Times New Roman" w:cs="Times New Roman"/>
          <w:sz w:val="24"/>
          <w:szCs w:val="24"/>
        </w:rPr>
        <w:t>ЛИЛИАНИ</w:t>
      </w:r>
      <w:r w:rsidRPr="00053EEB">
        <w:rPr>
          <w:rFonts w:ascii="Times New Roman" w:hAnsi="Times New Roman" w:cs="Times New Roman"/>
          <w:sz w:val="24"/>
          <w:szCs w:val="24"/>
        </w:rPr>
        <w:t>».</w:t>
      </w:r>
    </w:p>
    <w:p w14:paraId="76126CEB" w14:textId="77777777"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6.2. Кроме случаев, установленных настоящими Правилами, а также законодательством Российской Федерации, контент не может быть скопирован (воспроизведен), переработан, распространен, отображен во фрейме, опубликован, скачан, передан, продан или иным способом использован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контента любым лицом.</w:t>
      </w:r>
    </w:p>
    <w:p w14:paraId="3A4F3780" w14:textId="77777777"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6.3. Администрация, размещая на сайте принадлежащий ей на законных основаниях контент, предоставляет Пользователям неисключительное право на его использование путем просмотра, воспроизведения (в том числе копирования), на распечатку копий исключительно с целью личного некоммерческого использования, кроме случаев, когда такое использование причиняет или может причинить вред охраняемым законом интересам правообладателя.</w:t>
      </w:r>
    </w:p>
    <w:p w14:paraId="3D027C26" w14:textId="77777777"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6.4. Использование Пользователем контента, доступ к которому получен исключительно для личного некоммерческого использования, допускается при условии сохранения всех знаков авторства (копирайтов) или других уведомлений об авторстве, сохранения имени автора в неизменном виде, сохранении произведения в неизменном виде.</w:t>
      </w:r>
    </w:p>
    <w:p w14:paraId="3662FA84" w14:textId="77777777"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6.5. Любое использование сайта или контента, кроме разрешенного в настоящих Правилах или в случае явно выраженного согласия правообладателя на такое использование, без предварительного письменного разрешения правообладателя, категорически запрещено.</w:t>
      </w:r>
    </w:p>
    <w:p w14:paraId="25355AE4" w14:textId="77777777"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6.6. Если иное явным образом не установлено в настоящих Правилах, ничто в настоящих Правилах не может быть рассмотрено как передача исключительных прав на контент.</w:t>
      </w:r>
    </w:p>
    <w:p w14:paraId="40A2FEA9" w14:textId="77777777" w:rsidR="0094259F" w:rsidRDefault="0094259F" w:rsidP="00804DFE">
      <w:pPr>
        <w:spacing w:after="0"/>
        <w:ind w:firstLine="709"/>
        <w:jc w:val="both"/>
        <w:rPr>
          <w:rFonts w:ascii="Times New Roman" w:hAnsi="Times New Roman" w:cs="Times New Roman"/>
          <w:sz w:val="24"/>
          <w:szCs w:val="24"/>
        </w:rPr>
      </w:pPr>
    </w:p>
    <w:p w14:paraId="7AB26A34" w14:textId="58DBA430" w:rsidR="00804DFE" w:rsidRDefault="0094259F" w:rsidP="00804DF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053EEB" w:rsidRPr="00053EEB">
        <w:rPr>
          <w:rFonts w:ascii="Times New Roman" w:hAnsi="Times New Roman" w:cs="Times New Roman"/>
          <w:sz w:val="24"/>
          <w:szCs w:val="24"/>
        </w:rPr>
        <w:t>Сайты и контент третьих лиц</w:t>
      </w:r>
      <w:r>
        <w:rPr>
          <w:rFonts w:ascii="Times New Roman" w:hAnsi="Times New Roman" w:cs="Times New Roman"/>
          <w:sz w:val="24"/>
          <w:szCs w:val="24"/>
        </w:rPr>
        <w:t>:</w:t>
      </w:r>
    </w:p>
    <w:p w14:paraId="512B19F0" w14:textId="11664CFB"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lastRenderedPageBreak/>
        <w:t>6.</w:t>
      </w:r>
      <w:r w:rsidR="0094259F">
        <w:rPr>
          <w:rFonts w:ascii="Times New Roman" w:hAnsi="Times New Roman" w:cs="Times New Roman"/>
          <w:sz w:val="24"/>
          <w:szCs w:val="24"/>
        </w:rPr>
        <w:t>7.1.</w:t>
      </w:r>
      <w:r w:rsidRPr="00053EEB">
        <w:rPr>
          <w:rFonts w:ascii="Times New Roman" w:hAnsi="Times New Roman" w:cs="Times New Roman"/>
          <w:sz w:val="24"/>
          <w:szCs w:val="24"/>
        </w:rPr>
        <w:t xml:space="preserve"> Сайт содержит (или может содержать) ссылки на другие сайты в сети Интернет (сайты третьих лиц) так же, как и статьи, фотографии, иллюстрации, графические изображения, музыку, звуки, видео, информацию, приложения, программы и другой контент, принадлежащий или исходящий от третьих лиц (Контент третьих лиц), являющийся результатом интеллектуальной деятельности и охраняемых в соответствии с законодательством Российской Федерации.</w:t>
      </w:r>
    </w:p>
    <w:p w14:paraId="46C5D135" w14:textId="0524066E" w:rsidR="00804DFE"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w:t>
      </w:r>
      <w:r w:rsidR="0094259F">
        <w:rPr>
          <w:rFonts w:ascii="Times New Roman" w:hAnsi="Times New Roman" w:cs="Times New Roman"/>
          <w:sz w:val="24"/>
          <w:szCs w:val="24"/>
        </w:rPr>
        <w:t>7.2.</w:t>
      </w:r>
      <w:r w:rsidRPr="00053EEB">
        <w:rPr>
          <w:rFonts w:ascii="Times New Roman" w:hAnsi="Times New Roman" w:cs="Times New Roman"/>
          <w:sz w:val="24"/>
          <w:szCs w:val="24"/>
        </w:rPr>
        <w:t xml:space="preserve"> Ссылка на любой сайт, продукт, услугу, любую информацию коммерческого или некоммерческого характера, размещенная на сайте, не является одобрением или рекомендацией данных продуктов (услуг) со стороны Администрации сайта.</w:t>
      </w:r>
    </w:p>
    <w:p w14:paraId="200A5A77" w14:textId="74807686" w:rsidR="00053EEB" w:rsidRDefault="00053EEB" w:rsidP="00804DFE">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6.</w:t>
      </w:r>
      <w:r w:rsidR="0094259F">
        <w:rPr>
          <w:rFonts w:ascii="Times New Roman" w:hAnsi="Times New Roman" w:cs="Times New Roman"/>
          <w:sz w:val="24"/>
          <w:szCs w:val="24"/>
        </w:rPr>
        <w:t>7.3</w:t>
      </w:r>
      <w:r w:rsidRPr="00053EEB">
        <w:rPr>
          <w:rFonts w:ascii="Times New Roman" w:hAnsi="Times New Roman" w:cs="Times New Roman"/>
          <w:sz w:val="24"/>
          <w:szCs w:val="24"/>
        </w:rPr>
        <w:t>. Если Пользователь решил покинуть сайт и перейти к сайтам третьих лиц, использовать или установить программы третьих лиц, он делает это на свой риск и с этого момента настоящие Правила более не распространяются на Пользователя. При дальнейших действиях Пользователю стоит руководствоваться применимыми нормами и политикой, в том числе деловыми обычаями тех лиц, чей Контент он собирается использовать.</w:t>
      </w:r>
    </w:p>
    <w:p w14:paraId="10CEDFE1" w14:textId="77777777" w:rsidR="00804DFE" w:rsidRPr="00053EEB" w:rsidRDefault="00804DFE" w:rsidP="00804DFE">
      <w:pPr>
        <w:ind w:firstLine="709"/>
        <w:jc w:val="center"/>
        <w:rPr>
          <w:rFonts w:ascii="Times New Roman" w:hAnsi="Times New Roman" w:cs="Times New Roman"/>
          <w:sz w:val="24"/>
          <w:szCs w:val="24"/>
        </w:rPr>
      </w:pPr>
    </w:p>
    <w:p w14:paraId="3FA37352" w14:textId="29D02F11" w:rsidR="0094259F" w:rsidRDefault="00CB01A8" w:rsidP="0094259F">
      <w:pPr>
        <w:ind w:firstLine="709"/>
        <w:jc w:val="center"/>
        <w:rPr>
          <w:rFonts w:ascii="Times New Roman" w:hAnsi="Times New Roman" w:cs="Times New Roman"/>
          <w:b/>
          <w:bCs/>
          <w:sz w:val="24"/>
          <w:szCs w:val="24"/>
        </w:rPr>
      </w:pPr>
      <w:r>
        <w:rPr>
          <w:rFonts w:ascii="Times New Roman" w:hAnsi="Times New Roman" w:cs="Times New Roman"/>
          <w:b/>
          <w:bCs/>
          <w:sz w:val="24"/>
          <w:szCs w:val="24"/>
        </w:rPr>
        <w:t>7</w:t>
      </w:r>
      <w:r w:rsidR="00053EEB" w:rsidRPr="00053EEB">
        <w:rPr>
          <w:rFonts w:ascii="Times New Roman" w:hAnsi="Times New Roman" w:cs="Times New Roman"/>
          <w:b/>
          <w:bCs/>
          <w:sz w:val="24"/>
          <w:szCs w:val="24"/>
        </w:rPr>
        <w:t>. Заключительные положения</w:t>
      </w:r>
    </w:p>
    <w:p w14:paraId="53F62A79" w14:textId="77777777" w:rsidR="0094259F" w:rsidRDefault="00053EEB" w:rsidP="0094259F">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7.1. Настоящие Правила составляют соглашение между Пользователем и Администрацией сайта относительно порядка использования Сайта и его сервисов и заменяют собой все предыдущие соглашения между Пользователем и Администрацией сайта.</w:t>
      </w:r>
    </w:p>
    <w:p w14:paraId="33A7E961" w14:textId="77777777" w:rsidR="0094259F" w:rsidRDefault="00053EEB" w:rsidP="0094259F">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7.2. Настоящие Правила регулируются и толкуются в соответствии с законодательством Российской Федерации. Вопросы, не урегулированные Правилами, подлежат разрешению в соответствии с законодательством Российской Федерации.</w:t>
      </w:r>
    </w:p>
    <w:p w14:paraId="7224EC27" w14:textId="77777777" w:rsidR="0094259F" w:rsidRDefault="00053EEB" w:rsidP="0094259F">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7.3. В случае возникновения любых споров или разногласий, связанных с исполнением настоящих Правил, Пользователь и Администрация сайта приложат все усилия для их разрешения путем проведения переговоров между ними. В случае, если споры не будут разрешены путем переговоров, подлежит соблюдению претензионный порядок. Срок ответа на претензию - 10 календарных дней. В случае недостижения согласия споры подлежат разрешению в судебном порядке, установленном законодательством Российской Федерации.</w:t>
      </w:r>
    </w:p>
    <w:p w14:paraId="104CB264" w14:textId="0D849A98" w:rsidR="00D70C2B" w:rsidRPr="00053EEB" w:rsidRDefault="00053EEB" w:rsidP="0094259F">
      <w:pPr>
        <w:spacing w:after="0"/>
        <w:ind w:firstLine="709"/>
        <w:jc w:val="both"/>
        <w:rPr>
          <w:rFonts w:ascii="Times New Roman" w:hAnsi="Times New Roman" w:cs="Times New Roman"/>
          <w:sz w:val="24"/>
          <w:szCs w:val="24"/>
        </w:rPr>
      </w:pPr>
      <w:r w:rsidRPr="00053EEB">
        <w:rPr>
          <w:rFonts w:ascii="Times New Roman" w:hAnsi="Times New Roman" w:cs="Times New Roman"/>
          <w:sz w:val="24"/>
          <w:szCs w:val="24"/>
        </w:rPr>
        <w:t>7.4. Администрация использует SSL сертификат, что обеспечивает безопасное соединение между сервером и браузером Пользователя, надёжно защищает данные от перехвата и подмены. Сертификат используется для шифрования данных и идентификации сайта при установлении защищённого соединения HTTPS.</w:t>
      </w:r>
    </w:p>
    <w:sectPr w:rsidR="00D70C2B" w:rsidRPr="00053EEB" w:rsidSect="00053EE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EB"/>
    <w:rsid w:val="00053EEB"/>
    <w:rsid w:val="00094F04"/>
    <w:rsid w:val="001315F9"/>
    <w:rsid w:val="00157380"/>
    <w:rsid w:val="002A1621"/>
    <w:rsid w:val="00305FF7"/>
    <w:rsid w:val="003430F7"/>
    <w:rsid w:val="00423E30"/>
    <w:rsid w:val="00452D5D"/>
    <w:rsid w:val="004F7DF2"/>
    <w:rsid w:val="00557F3B"/>
    <w:rsid w:val="00727A77"/>
    <w:rsid w:val="00804DFE"/>
    <w:rsid w:val="0094259F"/>
    <w:rsid w:val="009B7C6E"/>
    <w:rsid w:val="00BC6E22"/>
    <w:rsid w:val="00CB01A8"/>
    <w:rsid w:val="00D70C2B"/>
    <w:rsid w:val="00D9341F"/>
    <w:rsid w:val="00DE5501"/>
    <w:rsid w:val="00E04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C686"/>
  <w15:chartTrackingRefBased/>
  <w15:docId w15:val="{11B8A9C5-1248-484F-B44F-F5A7F1ED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3E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3E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3E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53E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3E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3E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3E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3E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3E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E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3E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3E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3E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3E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3E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3EEB"/>
    <w:rPr>
      <w:rFonts w:eastAsiaTheme="majorEastAsia" w:cstheme="majorBidi"/>
      <w:color w:val="595959" w:themeColor="text1" w:themeTint="A6"/>
    </w:rPr>
  </w:style>
  <w:style w:type="character" w:customStyle="1" w:styleId="80">
    <w:name w:val="Заголовок 8 Знак"/>
    <w:basedOn w:val="a0"/>
    <w:link w:val="8"/>
    <w:uiPriority w:val="9"/>
    <w:semiHidden/>
    <w:rsid w:val="00053E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3EEB"/>
    <w:rPr>
      <w:rFonts w:eastAsiaTheme="majorEastAsia" w:cstheme="majorBidi"/>
      <w:color w:val="272727" w:themeColor="text1" w:themeTint="D8"/>
    </w:rPr>
  </w:style>
  <w:style w:type="paragraph" w:styleId="a3">
    <w:name w:val="Title"/>
    <w:basedOn w:val="a"/>
    <w:next w:val="a"/>
    <w:link w:val="a4"/>
    <w:uiPriority w:val="10"/>
    <w:qFormat/>
    <w:rsid w:val="00053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3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E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3E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3EEB"/>
    <w:pPr>
      <w:spacing w:before="160"/>
      <w:jc w:val="center"/>
    </w:pPr>
    <w:rPr>
      <w:i/>
      <w:iCs/>
      <w:color w:val="404040" w:themeColor="text1" w:themeTint="BF"/>
    </w:rPr>
  </w:style>
  <w:style w:type="character" w:customStyle="1" w:styleId="22">
    <w:name w:val="Цитата 2 Знак"/>
    <w:basedOn w:val="a0"/>
    <w:link w:val="21"/>
    <w:uiPriority w:val="29"/>
    <w:rsid w:val="00053EEB"/>
    <w:rPr>
      <w:i/>
      <w:iCs/>
      <w:color w:val="404040" w:themeColor="text1" w:themeTint="BF"/>
    </w:rPr>
  </w:style>
  <w:style w:type="paragraph" w:styleId="a7">
    <w:name w:val="List Paragraph"/>
    <w:basedOn w:val="a"/>
    <w:uiPriority w:val="34"/>
    <w:qFormat/>
    <w:rsid w:val="00053EEB"/>
    <w:pPr>
      <w:ind w:left="720"/>
      <w:contextualSpacing/>
    </w:pPr>
  </w:style>
  <w:style w:type="character" w:styleId="a8">
    <w:name w:val="Intense Emphasis"/>
    <w:basedOn w:val="a0"/>
    <w:uiPriority w:val="21"/>
    <w:qFormat/>
    <w:rsid w:val="00053EEB"/>
    <w:rPr>
      <w:i/>
      <w:iCs/>
      <w:color w:val="2F5496" w:themeColor="accent1" w:themeShade="BF"/>
    </w:rPr>
  </w:style>
  <w:style w:type="paragraph" w:styleId="a9">
    <w:name w:val="Intense Quote"/>
    <w:basedOn w:val="a"/>
    <w:next w:val="a"/>
    <w:link w:val="aa"/>
    <w:uiPriority w:val="30"/>
    <w:qFormat/>
    <w:rsid w:val="00053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53EEB"/>
    <w:rPr>
      <w:i/>
      <w:iCs/>
      <w:color w:val="2F5496" w:themeColor="accent1" w:themeShade="BF"/>
    </w:rPr>
  </w:style>
  <w:style w:type="character" w:styleId="ab">
    <w:name w:val="Intense Reference"/>
    <w:basedOn w:val="a0"/>
    <w:uiPriority w:val="32"/>
    <w:qFormat/>
    <w:rsid w:val="00053EEB"/>
    <w:rPr>
      <w:b/>
      <w:bCs/>
      <w:smallCaps/>
      <w:color w:val="2F5496" w:themeColor="accent1" w:themeShade="BF"/>
      <w:spacing w:val="5"/>
    </w:rPr>
  </w:style>
  <w:style w:type="character" w:styleId="ac">
    <w:name w:val="Hyperlink"/>
    <w:basedOn w:val="a0"/>
    <w:uiPriority w:val="99"/>
    <w:unhideWhenUsed/>
    <w:rsid w:val="00452D5D"/>
    <w:rPr>
      <w:color w:val="0563C1" w:themeColor="hyperlink"/>
      <w:u w:val="single"/>
    </w:rPr>
  </w:style>
  <w:style w:type="character" w:styleId="ad">
    <w:name w:val="Unresolved Mention"/>
    <w:basedOn w:val="a0"/>
    <w:uiPriority w:val="99"/>
    <w:semiHidden/>
    <w:unhideWhenUsed/>
    <w:rsid w:val="00452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14933">
      <w:bodyDiv w:val="1"/>
      <w:marLeft w:val="0"/>
      <w:marRight w:val="0"/>
      <w:marTop w:val="0"/>
      <w:marBottom w:val="0"/>
      <w:divBdr>
        <w:top w:val="none" w:sz="0" w:space="0" w:color="auto"/>
        <w:left w:val="none" w:sz="0" w:space="0" w:color="auto"/>
        <w:bottom w:val="none" w:sz="0" w:space="0" w:color="auto"/>
        <w:right w:val="none" w:sz="0" w:space="0" w:color="auto"/>
      </w:divBdr>
    </w:div>
    <w:div w:id="11341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liani-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2383</Words>
  <Characters>13586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Васенина Ольга Васильевна</dc:creator>
  <cp:keywords/>
  <dc:description/>
  <cp:lastModifiedBy>Васенина Ольга Васильевна</cp:lastModifiedBy>
  <cp:revision>14</cp:revision>
  <dcterms:created xsi:type="dcterms:W3CDTF">2025-07-17T07:22:00Z</dcterms:created>
  <dcterms:modified xsi:type="dcterms:W3CDTF">2025-08-05T10:57:00Z</dcterms:modified>
</cp:coreProperties>
</file>